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32" w:rsidRDefault="00A35732">
      <w:bookmarkStart w:id="0" w:name="_GoBack"/>
      <w:bookmarkEnd w:id="0"/>
      <w:r>
        <w:t>DÖNER NİTİ EĞE (3 EĞELİ SİSTEM)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özel işlem görmüş M-</w:t>
      </w:r>
      <w:proofErr w:type="spellStart"/>
      <w:r>
        <w:t>wire</w:t>
      </w:r>
      <w:proofErr w:type="spellEnd"/>
      <w:r>
        <w:t xml:space="preserve"> NİTİ alaşımından yapılıyor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3 adet eğeden oluşmalıdır.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pek çok ürün kanalını en fazla iki adet eğe ile hazırlanabiliyor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 xml:space="preserve">Ürünün </w:t>
      </w:r>
      <w:proofErr w:type="spellStart"/>
      <w:r>
        <w:t>kesidi</w:t>
      </w:r>
      <w:proofErr w:type="spellEnd"/>
      <w:r>
        <w:t xml:space="preserve"> dikdörtgen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 xml:space="preserve">Ürün dikdörtgen </w:t>
      </w:r>
      <w:proofErr w:type="spellStart"/>
      <w:r>
        <w:t>kesidi</w:t>
      </w:r>
      <w:proofErr w:type="spellEnd"/>
      <w:r>
        <w:t xml:space="preserve"> eğe yatay düzleminde merkez dışına doğru konumlanmalıdır.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dönüş hareketi yılan kıvrılma hareketi şeklinde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 xml:space="preserve">Ürün önceden </w:t>
      </w:r>
      <w:proofErr w:type="gramStart"/>
      <w:r>
        <w:t>steril</w:t>
      </w:r>
      <w:proofErr w:type="gramEnd"/>
      <w:r>
        <w:t xml:space="preserve"> edilmiş </w:t>
      </w:r>
      <w:proofErr w:type="spellStart"/>
      <w:r>
        <w:t>bilister</w:t>
      </w:r>
      <w:proofErr w:type="spellEnd"/>
      <w:r>
        <w:t xml:space="preserve"> içinde gelmelidir.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tek hastada kullanılabilir olarak gelmelidir.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 xml:space="preserve">Ürünün kontra </w:t>
      </w:r>
      <w:proofErr w:type="spellStart"/>
      <w:r>
        <w:t>angle</w:t>
      </w:r>
      <w:proofErr w:type="spellEnd"/>
      <w:r>
        <w:t xml:space="preserve"> içine giren sapı 11 mm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 xml:space="preserve">Ürün kanal içinde hareketi sırasında </w:t>
      </w:r>
      <w:proofErr w:type="spellStart"/>
      <w:r>
        <w:t>debris</w:t>
      </w:r>
      <w:proofErr w:type="spellEnd"/>
      <w:r>
        <w:t xml:space="preserve"> atabilmesini sağlamak adına </w:t>
      </w:r>
      <w:proofErr w:type="gramStart"/>
      <w:r>
        <w:t>daha  genişletilmiş</w:t>
      </w:r>
      <w:proofErr w:type="gramEnd"/>
      <w:r>
        <w:t xml:space="preserve"> bir alana sahip olmalıdır.</w:t>
      </w:r>
    </w:p>
    <w:p w:rsidR="00A35732" w:rsidRDefault="00A35732" w:rsidP="00A35732">
      <w:pPr>
        <w:pStyle w:val="ListeParagraf"/>
        <w:numPr>
          <w:ilvl w:val="0"/>
          <w:numId w:val="1"/>
        </w:numPr>
      </w:pPr>
      <w:r>
        <w:t>Ürün bıçakları kanal içine yalnızca iki noktadan temas etmelidir.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>Ürün ISO standart eğe renklerinde kolay sıralanabilir olarak gelmelidir.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>Ürün ilk eğesi hariç hepsinin ilk çapları ISO renklerinin belirlediği standart çaplarda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>Ürün sarı renkli ilk eğesinin çapı 0.17mm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Ürün değişken </w:t>
      </w:r>
      <w:proofErr w:type="spellStart"/>
      <w:r>
        <w:t>taperli</w:t>
      </w:r>
      <w:proofErr w:type="spellEnd"/>
      <w:r>
        <w:t xml:space="preserve">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>Ürün eğe boyları 21,25 ve 31 mm uzunluklarında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Ürün </w:t>
      </w:r>
      <w:proofErr w:type="spellStart"/>
      <w:r>
        <w:t>crown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gramStart"/>
      <w:r>
        <w:t>prosedürlerine</w:t>
      </w:r>
      <w:proofErr w:type="gramEnd"/>
      <w:r>
        <w:t xml:space="preserve"> uygun çalışabilir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Ürün </w:t>
      </w:r>
      <w:proofErr w:type="spellStart"/>
      <w:r>
        <w:t>sortie</w:t>
      </w:r>
      <w:proofErr w:type="spellEnd"/>
      <w:r>
        <w:t xml:space="preserve"> olarak </w:t>
      </w:r>
      <w:proofErr w:type="gramStart"/>
      <w:r>
        <w:t>steril</w:t>
      </w:r>
      <w:proofErr w:type="gramEnd"/>
      <w:r>
        <w:t xml:space="preserve"> 3’lü ambalajlarda gelmelidir.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Ürün </w:t>
      </w:r>
      <w:proofErr w:type="spellStart"/>
      <w:r>
        <w:t>asortie</w:t>
      </w:r>
      <w:proofErr w:type="spellEnd"/>
      <w:r>
        <w:t xml:space="preserve"> olarak X1, X2 ve X3 olarak gelmelidir.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Ürün kendi standartlarında ilk eğe hariç Gutta </w:t>
      </w:r>
      <w:proofErr w:type="spellStart"/>
      <w:r>
        <w:t>Percha</w:t>
      </w:r>
      <w:proofErr w:type="spellEnd"/>
      <w:r>
        <w:t xml:space="preserve"> ve </w:t>
      </w:r>
      <w:proofErr w:type="spellStart"/>
      <w:r>
        <w:t>Paper</w:t>
      </w:r>
      <w:proofErr w:type="spellEnd"/>
      <w:r>
        <w:t xml:space="preserve"> </w:t>
      </w:r>
      <w:proofErr w:type="spellStart"/>
      <w:r>
        <w:t>Pointlere</w:t>
      </w:r>
      <w:proofErr w:type="spellEnd"/>
      <w:r>
        <w:t xml:space="preserve"> de </w:t>
      </w:r>
      <w:proofErr w:type="spellStart"/>
      <w:r>
        <w:t>saip</w:t>
      </w:r>
      <w:proofErr w:type="spellEnd"/>
      <w:r>
        <w:t xml:space="preserve">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En az 2 </w:t>
      </w:r>
      <w:proofErr w:type="gramStart"/>
      <w:r>
        <w:t>yıllık  miadı</w:t>
      </w:r>
      <w:proofErr w:type="gramEnd"/>
      <w:r>
        <w:t xml:space="preserve">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>TİTUBB kaydı olmalıdır.</w:t>
      </w:r>
    </w:p>
    <w:p w:rsidR="00D463D6" w:rsidRDefault="00D463D6" w:rsidP="00A35732">
      <w:pPr>
        <w:pStyle w:val="ListeParagraf"/>
        <w:numPr>
          <w:ilvl w:val="0"/>
          <w:numId w:val="1"/>
        </w:numPr>
      </w:pPr>
      <w:r>
        <w:t xml:space="preserve">Numunesi görülecek ve komisyon tarafından </w:t>
      </w:r>
      <w:proofErr w:type="gramStart"/>
      <w:r>
        <w:t>denenerek  teknik</w:t>
      </w:r>
      <w:proofErr w:type="gramEnd"/>
      <w:r>
        <w:t xml:space="preserve"> şartnameye uygunluğu değerlendirilecektir.</w:t>
      </w:r>
    </w:p>
    <w:p w:rsidR="0089788A" w:rsidRDefault="0089788A" w:rsidP="00A35732">
      <w:pPr>
        <w:pStyle w:val="ListeParagraf"/>
        <w:numPr>
          <w:ilvl w:val="0"/>
          <w:numId w:val="1"/>
        </w:numPr>
      </w:pPr>
      <w:r>
        <w:t>Ürünün üzerinde üretici firmanın adı, logosu, üretim yeri olmalıdır.</w:t>
      </w:r>
    </w:p>
    <w:sectPr w:rsidR="00897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266DA"/>
    <w:multiLevelType w:val="hybridMultilevel"/>
    <w:tmpl w:val="1E26F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32"/>
    <w:rsid w:val="0089788A"/>
    <w:rsid w:val="00A35732"/>
    <w:rsid w:val="00B510E8"/>
    <w:rsid w:val="00C53590"/>
    <w:rsid w:val="00D4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57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5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user-pc</cp:lastModifiedBy>
  <cp:revision>2</cp:revision>
  <dcterms:created xsi:type="dcterms:W3CDTF">2018-04-10T09:06:00Z</dcterms:created>
  <dcterms:modified xsi:type="dcterms:W3CDTF">2018-04-10T09:06:00Z</dcterms:modified>
</cp:coreProperties>
</file>